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BEBB0" w14:textId="2A8A2886" w:rsidR="00D35D66" w:rsidRDefault="00D35D66">
      <w:r>
        <w:t>Before migration, I have developed different steps:</w:t>
      </w:r>
    </w:p>
    <w:p w14:paraId="1E79A5B6" w14:textId="350D69E3" w:rsidR="00D35D66" w:rsidRDefault="00D35D66" w:rsidP="00D35D66">
      <w:pPr>
        <w:pStyle w:val="Prrafodelista"/>
        <w:numPr>
          <w:ilvl w:val="0"/>
          <w:numId w:val="1"/>
        </w:numPr>
      </w:pPr>
      <w:r>
        <w:t>Compile the net status with NetPro</w:t>
      </w:r>
    </w:p>
    <w:p w14:paraId="63B8DABA" w14:textId="77777777" w:rsidR="00AD678B" w:rsidRDefault="00D35D66" w:rsidP="00AD678B">
      <w:pPr>
        <w:pStyle w:val="Prrafodelista"/>
      </w:pPr>
      <w:r>
        <w:rPr>
          <w:noProof/>
        </w:rPr>
        <w:drawing>
          <wp:inline distT="0" distB="0" distL="0" distR="0" wp14:anchorId="1F8BC3BC" wp14:editId="33D5A43B">
            <wp:extent cx="3409284" cy="3071723"/>
            <wp:effectExtent l="0" t="0" r="1270" b="0"/>
            <wp:docPr id="1524957062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4957062" name="Imagen 1" descr="Diagrama&#10;&#10;El contenido generado por IA puede ser incorrecto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14561" cy="307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31AA8" w14:textId="03C4772E" w:rsidR="00D35D66" w:rsidRDefault="00AD678B" w:rsidP="00AD678B">
      <w:pPr>
        <w:pStyle w:val="Prrafodelista"/>
      </w:pPr>
      <w:r>
        <w:t xml:space="preserve">The </w:t>
      </w:r>
      <w:r w:rsidR="00D35D66">
        <w:t>I</w:t>
      </w:r>
      <w:r>
        <w:t>P</w:t>
      </w:r>
      <w:r w:rsidR="00D35D66">
        <w:t xml:space="preserve"> address data:</w:t>
      </w:r>
      <w:r>
        <w:t xml:space="preserve"> Schematic Net Pro step 7 Classic are:</w:t>
      </w:r>
    </w:p>
    <w:p w14:paraId="41A82319" w14:textId="77777777" w:rsidR="00AD678B" w:rsidRDefault="00D35D66" w:rsidP="00AD678B">
      <w:pPr>
        <w:pStyle w:val="Prrafodelista"/>
        <w:numPr>
          <w:ilvl w:val="0"/>
          <w:numId w:val="2"/>
        </w:numPr>
      </w:pPr>
      <w:r>
        <w:t>PLC: 192.168.1.10 / 24</w:t>
      </w:r>
    </w:p>
    <w:p w14:paraId="678C81A5" w14:textId="77777777" w:rsidR="00AD678B" w:rsidRDefault="00D35D66" w:rsidP="00AD678B">
      <w:pPr>
        <w:pStyle w:val="Prrafodelista"/>
        <w:numPr>
          <w:ilvl w:val="0"/>
          <w:numId w:val="2"/>
        </w:numPr>
      </w:pPr>
      <w:r>
        <w:t>PC_Desarrollo: 192.168.1.4 (OPC server)</w:t>
      </w:r>
    </w:p>
    <w:p w14:paraId="71CCEBF2" w14:textId="017102FE" w:rsidR="00D35D66" w:rsidRDefault="00D35D66" w:rsidP="00AD678B">
      <w:pPr>
        <w:pStyle w:val="Prrafodelista"/>
        <w:numPr>
          <w:ilvl w:val="0"/>
          <w:numId w:val="2"/>
        </w:numPr>
      </w:pPr>
      <w:r>
        <w:t>Simatic_RFM: 192.168.1. (OPC server)</w:t>
      </w:r>
    </w:p>
    <w:p w14:paraId="56224D5E" w14:textId="471373A2" w:rsidR="00D35D66" w:rsidRDefault="00D35D66" w:rsidP="00D35D66">
      <w:pPr>
        <w:pStyle w:val="Prrafodelista"/>
        <w:numPr>
          <w:ilvl w:val="0"/>
          <w:numId w:val="1"/>
        </w:numPr>
      </w:pPr>
      <w:r>
        <w:t>Compile the hardware configuration</w:t>
      </w:r>
    </w:p>
    <w:p w14:paraId="4771785D" w14:textId="530607E9" w:rsidR="00D35D66" w:rsidRDefault="00D35D66" w:rsidP="00D35D66">
      <w:pPr>
        <w:pStyle w:val="Prrafodelista"/>
      </w:pPr>
      <w:r>
        <w:rPr>
          <w:noProof/>
        </w:rPr>
        <w:drawing>
          <wp:inline distT="0" distB="0" distL="0" distR="0" wp14:anchorId="296A61FE" wp14:editId="611EE022">
            <wp:extent cx="4191000" cy="3901440"/>
            <wp:effectExtent l="0" t="0" r="0" b="3810"/>
            <wp:docPr id="2121689907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689907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1017" cy="3938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0C761" w14:textId="77777777" w:rsidR="00AD678B" w:rsidRDefault="00AD678B" w:rsidP="00D35D66">
      <w:pPr>
        <w:pStyle w:val="Prrafodelista"/>
      </w:pPr>
    </w:p>
    <w:p w14:paraId="741FA57C" w14:textId="75794251" w:rsidR="00D35D66" w:rsidRDefault="00AD678B" w:rsidP="00D35D66">
      <w:pPr>
        <w:pStyle w:val="Prrafodelista"/>
        <w:numPr>
          <w:ilvl w:val="0"/>
          <w:numId w:val="1"/>
        </w:numPr>
      </w:pPr>
      <w:r>
        <w:lastRenderedPageBreak/>
        <w:t>Check consistent block and compile all blocks.</w:t>
      </w:r>
    </w:p>
    <w:p w14:paraId="348C9D68" w14:textId="4AD77CB9" w:rsidR="00AD678B" w:rsidRDefault="00AD678B" w:rsidP="00AD678B">
      <w:pPr>
        <w:pStyle w:val="Prrafodelista"/>
      </w:pPr>
      <w:r>
        <w:rPr>
          <w:noProof/>
        </w:rPr>
        <w:drawing>
          <wp:inline distT="0" distB="0" distL="0" distR="0" wp14:anchorId="47D8A6FD" wp14:editId="2A2FFB31">
            <wp:extent cx="3953879" cy="8343900"/>
            <wp:effectExtent l="0" t="0" r="8890" b="0"/>
            <wp:docPr id="1838642489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642489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4248" cy="8344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0BB5D" w14:textId="77777777" w:rsidR="00A52093" w:rsidRDefault="00A52093" w:rsidP="00AD678B">
      <w:pPr>
        <w:pStyle w:val="Prrafodelista"/>
      </w:pPr>
    </w:p>
    <w:p w14:paraId="2DD4E1C2" w14:textId="46176700" w:rsidR="00AD678B" w:rsidRDefault="00AD678B" w:rsidP="00D35D66">
      <w:pPr>
        <w:pStyle w:val="Prrafodelista"/>
        <w:numPr>
          <w:ilvl w:val="0"/>
          <w:numId w:val="1"/>
        </w:numPr>
      </w:pPr>
      <w:r>
        <w:lastRenderedPageBreak/>
        <w:t>Start the migration with TIA PORTAL V19.</w:t>
      </w:r>
    </w:p>
    <w:p w14:paraId="4720AC0F" w14:textId="47F7132D" w:rsidR="00102428" w:rsidRDefault="00102428">
      <w:r>
        <w:rPr>
          <w:noProof/>
        </w:rPr>
        <w:drawing>
          <wp:inline distT="0" distB="0" distL="0" distR="0" wp14:anchorId="6CA78E2C" wp14:editId="6C3F5181">
            <wp:extent cx="3505200" cy="1390650"/>
            <wp:effectExtent l="0" t="0" r="0" b="0"/>
            <wp:docPr id="1415260346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260346" name="Imagen 1" descr="Interfaz de usuario gráfica, Aplicación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DBD2E" w14:textId="591EB341" w:rsidR="00EC36DB" w:rsidRDefault="00FD4C08">
      <w:r>
        <w:t>There isn’t an error but there are some warnings</w:t>
      </w:r>
      <w:r w:rsidR="00B64C75">
        <w:t xml:space="preserve"> (FB8)</w:t>
      </w:r>
      <w:r>
        <w:t xml:space="preserve">. </w:t>
      </w:r>
    </w:p>
    <w:p w14:paraId="77E45488" w14:textId="39D81460" w:rsidR="00EC36DB" w:rsidRDefault="00AB5B94">
      <w:r>
        <w:rPr>
          <w:noProof/>
        </w:rPr>
        <w:drawing>
          <wp:inline distT="0" distB="0" distL="0" distR="0" wp14:anchorId="31928656" wp14:editId="3DB829FC">
            <wp:extent cx="5753100" cy="4974429"/>
            <wp:effectExtent l="0" t="0" r="0" b="0"/>
            <wp:docPr id="1453539588" name="Imagen 1" descr="Una captura de pantalla de una computador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539588" name="Imagen 1" descr="Una captura de pantalla de una computador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6786" cy="497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52B36" w14:textId="14B3C6D8" w:rsidR="00AB5B94" w:rsidRDefault="00B64C75">
      <w:r>
        <w:t>The Fb8 network 2 migration program is:</w:t>
      </w:r>
    </w:p>
    <w:p w14:paraId="6A64E252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A     "M_TRUE"</w:t>
      </w:r>
    </w:p>
    <w:p w14:paraId="3B4B5B4D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=     %L5.0</w:t>
      </w:r>
    </w:p>
    <w:p w14:paraId="54FA67F2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A     %L5.0</w:t>
      </w:r>
    </w:p>
    <w:p w14:paraId="257299FD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A     #CONFIG.ALARM_ENABLED</w:t>
      </w:r>
    </w:p>
    <w:p w14:paraId="388A480A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      </w:t>
      </w:r>
      <w:proofErr w:type="gramStart"/>
      <w:r>
        <w:t>A(</w:t>
      </w:r>
      <w:proofErr w:type="gramEnd"/>
    </w:p>
    <w:p w14:paraId="2BFA8C43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A     #VALUE</w:t>
      </w:r>
    </w:p>
    <w:p w14:paraId="45E3BE02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A     #CONFIG.ALARM_VALUE</w:t>
      </w:r>
    </w:p>
    <w:p w14:paraId="4CFD1A22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O</w:t>
      </w:r>
    </w:p>
    <w:p w14:paraId="24E0682A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AN    #VALUE</w:t>
      </w:r>
    </w:p>
    <w:p w14:paraId="5008D69E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AN    #CONFIG.ALARM_VALUE</w:t>
      </w:r>
    </w:p>
    <w:p w14:paraId="7E1E508C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)</w:t>
      </w:r>
    </w:p>
    <w:p w14:paraId="6C05134D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=     #Act_Timer</w:t>
      </w:r>
    </w:p>
    <w:p w14:paraId="19C26856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proofErr w:type="gramStart"/>
      <w:r>
        <w:t>A(</w:t>
      </w:r>
      <w:proofErr w:type="gramEnd"/>
    </w:p>
    <w:p w14:paraId="52296C5B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proofErr w:type="gramStart"/>
      <w:r>
        <w:t>A(</w:t>
      </w:r>
      <w:proofErr w:type="gramEnd"/>
    </w:p>
    <w:p w14:paraId="1A2EB2FB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A     #Act_Timer</w:t>
      </w:r>
    </w:p>
    <w:p w14:paraId="0C950B72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=     %L5.1</w:t>
      </w:r>
    </w:p>
    <w:p w14:paraId="4CE4DA19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BLD   103</w:t>
      </w:r>
    </w:p>
    <w:p w14:paraId="028FC814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A     %L5.0</w:t>
      </w:r>
    </w:p>
    <w:p w14:paraId="60FB5652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JNB   _001</w:t>
      </w:r>
    </w:p>
    <w:p w14:paraId="252B6454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proofErr w:type="gramStart"/>
      <w:r>
        <w:t>CALL  #</w:t>
      </w:r>
      <w:proofErr w:type="gramEnd"/>
      <w:r>
        <w:t>TIM_ON</w:t>
      </w:r>
    </w:p>
    <w:p w14:paraId="0CB4C183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time_</w:t>
      </w:r>
      <w:proofErr w:type="gramStart"/>
      <w:r>
        <w:t>type:=</w:t>
      </w:r>
      <w:proofErr w:type="gramEnd"/>
      <w:r>
        <w:t>Time</w:t>
      </w:r>
    </w:p>
    <w:p w14:paraId="0D706DA6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</w:t>
      </w:r>
      <w:proofErr w:type="gramStart"/>
      <w:r>
        <w:t>IN :</w:t>
      </w:r>
      <w:proofErr w:type="gramEnd"/>
      <w:r>
        <w:t>=%L5.1</w:t>
      </w:r>
    </w:p>
    <w:p w14:paraId="2D2B2F7B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</w:t>
      </w:r>
      <w:proofErr w:type="gramStart"/>
      <w:r>
        <w:t>PT :</w:t>
      </w:r>
      <w:proofErr w:type="gramEnd"/>
      <w:r>
        <w:t>=</w:t>
      </w:r>
    </w:p>
    <w:p w14:paraId="6CC941AC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</w:t>
      </w:r>
      <w:proofErr w:type="gramStart"/>
      <w:r>
        <w:t>Q  :</w:t>
      </w:r>
      <w:proofErr w:type="gramEnd"/>
      <w:r>
        <w:t>=</w:t>
      </w:r>
    </w:p>
    <w:p w14:paraId="7FE941F7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   </w:t>
      </w:r>
      <w:proofErr w:type="gramStart"/>
      <w:r>
        <w:t>ET :</w:t>
      </w:r>
      <w:proofErr w:type="gramEnd"/>
      <w:r>
        <w:t>=</w:t>
      </w:r>
    </w:p>
    <w:p w14:paraId="3294A2E2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397F36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_001: A BR</w:t>
      </w:r>
    </w:p>
    <w:p w14:paraId="37D1FC8E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)</w:t>
      </w:r>
    </w:p>
    <w:p w14:paraId="0DD2A76F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JNB   _002</w:t>
      </w:r>
    </w:p>
    <w:p w14:paraId="656E0A9D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L     #TIM_ON.PT</w:t>
      </w:r>
    </w:p>
    <w:p w14:paraId="499A1934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T     #Time_PT</w:t>
      </w:r>
    </w:p>
    <w:p w14:paraId="37C5B682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SET</w:t>
      </w:r>
    </w:p>
    <w:p w14:paraId="36F7722B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      SAVE</w:t>
      </w:r>
    </w:p>
    <w:p w14:paraId="4DE3A666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CLR</w:t>
      </w:r>
    </w:p>
    <w:p w14:paraId="31737B89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_002: A BR</w:t>
      </w:r>
    </w:p>
    <w:p w14:paraId="36570080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)</w:t>
      </w:r>
    </w:p>
    <w:p w14:paraId="42BAFE26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proofErr w:type="gramStart"/>
      <w:r>
        <w:t>A(</w:t>
      </w:r>
      <w:proofErr w:type="gramEnd"/>
    </w:p>
    <w:p w14:paraId="1AB4D4DE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O     #TIM_</w:t>
      </w:r>
      <w:proofErr w:type="gramStart"/>
      <w:r>
        <w:t>ON.Q</w:t>
      </w:r>
      <w:proofErr w:type="gramEnd"/>
    </w:p>
    <w:p w14:paraId="2657130E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O</w:t>
      </w:r>
    </w:p>
    <w:p w14:paraId="7582C1B8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A     #Act_Timer</w:t>
      </w:r>
    </w:p>
    <w:p w14:paraId="344EB48B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</w:t>
      </w:r>
      <w:proofErr w:type="gramStart"/>
      <w:r>
        <w:t>A(</w:t>
      </w:r>
      <w:proofErr w:type="gramEnd"/>
    </w:p>
    <w:p w14:paraId="4A710659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L     #Time_PT</w:t>
      </w:r>
    </w:p>
    <w:p w14:paraId="6D0D539B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L     0.0</w:t>
      </w:r>
    </w:p>
    <w:p w14:paraId="334D41E4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==R</w:t>
      </w:r>
    </w:p>
    <w:p w14:paraId="35E5A6EA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)</w:t>
      </w:r>
    </w:p>
    <w:p w14:paraId="464125BD" w14:textId="77777777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)</w:t>
      </w:r>
    </w:p>
    <w:p w14:paraId="498724C7" w14:textId="4C51AF7B" w:rsidR="00B64C75" w:rsidRDefault="00B64C75" w:rsidP="00B64C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      S     #ALARM</w:t>
      </w:r>
    </w:p>
    <w:p w14:paraId="4ABDC5CD" w14:textId="4FE00B68" w:rsidR="00EC36DB" w:rsidRDefault="00B64C75">
      <w:r>
        <w:t>There are warnings in the network 2 of FB8, and I solved with this code:</w:t>
      </w:r>
    </w:p>
    <w:p w14:paraId="2688C151" w14:textId="67816793" w:rsidR="00B64C75" w:rsidRDefault="00B64C75">
      <w:r>
        <w:rPr>
          <w:noProof/>
        </w:rPr>
        <w:drawing>
          <wp:inline distT="0" distB="0" distL="0" distR="0" wp14:anchorId="6A6F4FD6" wp14:editId="352904AD">
            <wp:extent cx="4750268" cy="3481705"/>
            <wp:effectExtent l="0" t="0" r="0" b="4445"/>
            <wp:docPr id="434161743" name="Imagen 1" descr="Diagrama, Esquemát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161743" name="Imagen 1" descr="Diagrama, Esquemático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1172" cy="3482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005D2" w14:textId="57B6C79F" w:rsidR="00B64C75" w:rsidRDefault="00B64C75">
      <w:r>
        <w:rPr>
          <w:noProof/>
        </w:rPr>
        <w:lastRenderedPageBreak/>
        <w:drawing>
          <wp:inline distT="0" distB="0" distL="0" distR="0" wp14:anchorId="1A150C62" wp14:editId="1FFAEA89">
            <wp:extent cx="5400040" cy="1350010"/>
            <wp:effectExtent l="0" t="0" r="0" b="2540"/>
            <wp:docPr id="2108839718" name="Imagen 1" descr="Interfaz de usuario gráfica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839718" name="Imagen 1" descr="Interfaz de usuario gráfica, Aplicación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F58BA" w14:textId="29BDB15B" w:rsidR="00B64C75" w:rsidRDefault="00B64C75"/>
    <w:sectPr w:rsidR="00B64C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04DEC"/>
    <w:multiLevelType w:val="hybridMultilevel"/>
    <w:tmpl w:val="5BC89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E0AC8"/>
    <w:multiLevelType w:val="hybridMultilevel"/>
    <w:tmpl w:val="B5086D6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03897323">
    <w:abstractNumId w:val="0"/>
  </w:num>
  <w:num w:numId="2" w16cid:durableId="130542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28"/>
    <w:rsid w:val="000C11E4"/>
    <w:rsid w:val="00102428"/>
    <w:rsid w:val="006A063F"/>
    <w:rsid w:val="007E7E0E"/>
    <w:rsid w:val="00A233E0"/>
    <w:rsid w:val="00A52093"/>
    <w:rsid w:val="00AB5B94"/>
    <w:rsid w:val="00AC3336"/>
    <w:rsid w:val="00AD678B"/>
    <w:rsid w:val="00B64C75"/>
    <w:rsid w:val="00CB3F03"/>
    <w:rsid w:val="00D35D66"/>
    <w:rsid w:val="00DB78A1"/>
    <w:rsid w:val="00EC36DB"/>
    <w:rsid w:val="00F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A83E"/>
  <w15:chartTrackingRefBased/>
  <w15:docId w15:val="{EB9CA6D3-2C84-4B97-A48B-905C6765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2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02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2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2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2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2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2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2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2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02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02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2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242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242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24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242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24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24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02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02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02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02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02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0242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0242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0242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2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242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024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Ros Vivancos</dc:creator>
  <cp:keywords/>
  <dc:description/>
  <cp:lastModifiedBy>Alfonso Ros Vivancos</cp:lastModifiedBy>
  <cp:revision>3</cp:revision>
  <dcterms:created xsi:type="dcterms:W3CDTF">2025-04-09T16:32:00Z</dcterms:created>
  <dcterms:modified xsi:type="dcterms:W3CDTF">2025-04-09T16:42:00Z</dcterms:modified>
</cp:coreProperties>
</file>